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99E" w:rsidRDefault="00B6599E" w:rsidP="00B6599E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</w:pPr>
      <w:r w:rsidRPr="00B6599E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Методика «Оперативная память»</w:t>
      </w:r>
    </w:p>
    <w:p w:rsidR="00B6599E" w:rsidRPr="00B6599E" w:rsidRDefault="00B6599E" w:rsidP="00B6599E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38"/>
        <w:gridCol w:w="78"/>
        <w:gridCol w:w="3822"/>
        <w:gridCol w:w="4607"/>
      </w:tblGrid>
      <w:tr w:rsidR="00B6599E" w:rsidRPr="00506AF4" w:rsidTr="00E67703">
        <w:trPr>
          <w:trHeight w:val="517"/>
        </w:trPr>
        <w:tc>
          <w:tcPr>
            <w:tcW w:w="360" w:type="pct"/>
            <w:gridSpan w:val="2"/>
            <w:vMerge w:val="restart"/>
          </w:tcPr>
          <w:p w:rsidR="00B6599E" w:rsidRPr="00C74AB6" w:rsidRDefault="00B6599E" w:rsidP="00E67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пробы</w:t>
            </w:r>
          </w:p>
        </w:tc>
        <w:tc>
          <w:tcPr>
            <w:tcW w:w="2110" w:type="pct"/>
            <w:vMerge w:val="restart"/>
          </w:tcPr>
          <w:p w:rsidR="00B6599E" w:rsidRPr="00C74AB6" w:rsidRDefault="00B6599E" w:rsidP="00E67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A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4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Тестовый материал  </w:t>
            </w:r>
          </w:p>
        </w:tc>
        <w:tc>
          <w:tcPr>
            <w:tcW w:w="2530" w:type="pct"/>
            <w:vMerge w:val="restart"/>
          </w:tcPr>
          <w:p w:rsidR="00B6599E" w:rsidRPr="00506AF4" w:rsidRDefault="00B6599E" w:rsidP="00E67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AF4">
              <w:rPr>
                <w:rFonts w:ascii="Times New Roman" w:hAnsi="Times New Roman" w:cs="Times New Roman"/>
                <w:b/>
                <w:sz w:val="24"/>
                <w:szCs w:val="24"/>
              </w:rPr>
              <w:t>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6599E" w:rsidRPr="00E74609" w:rsidTr="00E67703">
        <w:trPr>
          <w:trHeight w:val="570"/>
        </w:trPr>
        <w:tc>
          <w:tcPr>
            <w:tcW w:w="360" w:type="pct"/>
            <w:gridSpan w:val="2"/>
            <w:vMerge/>
          </w:tcPr>
          <w:p w:rsidR="00B6599E" w:rsidRPr="00E74609" w:rsidRDefault="00B6599E" w:rsidP="00E677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0" w:type="pct"/>
            <w:vMerge/>
          </w:tcPr>
          <w:p w:rsidR="00B6599E" w:rsidRPr="00E74609" w:rsidRDefault="00B6599E" w:rsidP="00E677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0" w:type="pct"/>
            <w:vMerge/>
          </w:tcPr>
          <w:p w:rsidR="00B6599E" w:rsidRPr="00E74609" w:rsidRDefault="00B6599E" w:rsidP="00E677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599E" w:rsidTr="00E67703">
        <w:tc>
          <w:tcPr>
            <w:tcW w:w="360" w:type="pct"/>
            <w:gridSpan w:val="2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5,2,7,1,4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7,9,8,5</w:t>
            </w:r>
          </w:p>
        </w:tc>
      </w:tr>
      <w:tr w:rsidR="00B6599E" w:rsidTr="00E67703">
        <w:tc>
          <w:tcPr>
            <w:tcW w:w="360" w:type="pct"/>
            <w:gridSpan w:val="2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3,5,4,2,5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8,9,6,7</w:t>
            </w:r>
          </w:p>
        </w:tc>
      </w:tr>
      <w:tr w:rsidR="00B6599E" w:rsidTr="00E67703">
        <w:tc>
          <w:tcPr>
            <w:tcW w:w="360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0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7,1,4,3,2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8,5,7,5</w:t>
            </w:r>
          </w:p>
        </w:tc>
      </w:tr>
      <w:tr w:rsidR="00B6599E" w:rsidTr="00E67703">
        <w:tc>
          <w:tcPr>
            <w:tcW w:w="360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0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2,6,2,5,3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8,8,7,8</w:t>
            </w:r>
          </w:p>
        </w:tc>
      </w:tr>
      <w:tr w:rsidR="00B6599E" w:rsidTr="00E67703">
        <w:tc>
          <w:tcPr>
            <w:tcW w:w="360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0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4,3,6,1,7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7,9,7,8</w:t>
            </w:r>
          </w:p>
        </w:tc>
      </w:tr>
      <w:tr w:rsidR="00B6599E" w:rsidTr="00E67703">
        <w:tc>
          <w:tcPr>
            <w:tcW w:w="329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41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4,2,3,1,5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6,5,4,6</w:t>
            </w:r>
          </w:p>
        </w:tc>
      </w:tr>
      <w:tr w:rsidR="00B6599E" w:rsidTr="00E67703">
        <w:tc>
          <w:tcPr>
            <w:tcW w:w="329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41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3,1,5,2,6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4,6,7,8</w:t>
            </w:r>
          </w:p>
        </w:tc>
      </w:tr>
      <w:tr w:rsidR="00B6599E" w:rsidTr="00E67703">
        <w:tc>
          <w:tcPr>
            <w:tcW w:w="329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41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2,3,6,1,4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5,9,7,5</w:t>
            </w:r>
          </w:p>
        </w:tc>
      </w:tr>
      <w:tr w:rsidR="00B6599E" w:rsidTr="00E67703">
        <w:tc>
          <w:tcPr>
            <w:tcW w:w="329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41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5,2,6,3,2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7,8,9,5</w:t>
            </w:r>
          </w:p>
        </w:tc>
      </w:tr>
      <w:tr w:rsidR="00B6599E" w:rsidTr="00E67703">
        <w:tc>
          <w:tcPr>
            <w:tcW w:w="329" w:type="pct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41" w:type="pct"/>
            <w:gridSpan w:val="2"/>
          </w:tcPr>
          <w:p w:rsidR="00B6599E" w:rsidRPr="00200C2F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3,1,5,2,7</w:t>
            </w:r>
          </w:p>
        </w:tc>
        <w:tc>
          <w:tcPr>
            <w:tcW w:w="2530" w:type="pct"/>
          </w:tcPr>
          <w:p w:rsidR="00B6599E" w:rsidRDefault="00B6599E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C2F">
              <w:rPr>
                <w:rFonts w:ascii="Times New Roman" w:hAnsi="Times New Roman" w:cs="Times New Roman"/>
                <w:sz w:val="28"/>
                <w:szCs w:val="28"/>
              </w:rPr>
              <w:t>4,6,7,9</w:t>
            </w:r>
          </w:p>
        </w:tc>
      </w:tr>
    </w:tbl>
    <w:p w:rsidR="00271854" w:rsidRDefault="00271854"/>
    <w:p w:rsidR="00B6599E" w:rsidRDefault="00B6599E"/>
    <w:p w:rsidR="00B6599E" w:rsidRDefault="00B6599E" w:rsidP="00B6599E">
      <w:pPr>
        <w:spacing w:after="0"/>
        <w:ind w:left="113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4C50">
        <w:rPr>
          <w:rFonts w:ascii="Times New Roman" w:hAnsi="Times New Roman" w:cs="Times New Roman"/>
          <w:sz w:val="28"/>
          <w:szCs w:val="28"/>
          <w:u w:val="single"/>
        </w:rPr>
        <w:t>Нормативная шкала</w:t>
      </w:r>
      <w:r w:rsidRPr="00200C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599E" w:rsidRDefault="00B6599E" w:rsidP="00B6599E">
      <w:pPr>
        <w:spacing w:after="0"/>
        <w:ind w:left="113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0C2F">
        <w:rPr>
          <w:rFonts w:ascii="Times New Roman" w:hAnsi="Times New Roman" w:cs="Times New Roman"/>
          <w:sz w:val="28"/>
          <w:szCs w:val="28"/>
        </w:rPr>
        <w:t xml:space="preserve">0-29 баллов – </w:t>
      </w:r>
      <w:r w:rsidRPr="00F04C50">
        <w:rPr>
          <w:rFonts w:ascii="Times New Roman" w:hAnsi="Times New Roman" w:cs="Times New Roman"/>
          <w:i/>
          <w:sz w:val="28"/>
          <w:szCs w:val="28"/>
        </w:rPr>
        <w:t>низкий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C50">
        <w:rPr>
          <w:rFonts w:ascii="Times New Roman" w:hAnsi="Times New Roman" w:cs="Times New Roman"/>
          <w:sz w:val="28"/>
          <w:szCs w:val="28"/>
        </w:rPr>
        <w:t>уровень</w:t>
      </w:r>
      <w:r w:rsidRPr="00200C2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599E" w:rsidRDefault="00B6599E" w:rsidP="00B6599E">
      <w:pPr>
        <w:spacing w:after="0"/>
        <w:ind w:left="113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0C2F">
        <w:rPr>
          <w:rFonts w:ascii="Times New Roman" w:hAnsi="Times New Roman" w:cs="Times New Roman"/>
          <w:sz w:val="28"/>
          <w:szCs w:val="28"/>
        </w:rPr>
        <w:t xml:space="preserve">30-35 баллов – </w:t>
      </w:r>
      <w:r w:rsidRPr="00F04C50">
        <w:rPr>
          <w:rFonts w:ascii="Times New Roman" w:hAnsi="Times New Roman" w:cs="Times New Roman"/>
          <w:i/>
          <w:sz w:val="28"/>
          <w:szCs w:val="28"/>
        </w:rPr>
        <w:t>средний</w:t>
      </w:r>
      <w:r w:rsidRPr="00200C2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6599E" w:rsidRDefault="00B6599E" w:rsidP="00B6599E">
      <w:pPr>
        <w:spacing w:after="0"/>
        <w:ind w:left="113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0C2F">
        <w:rPr>
          <w:rFonts w:ascii="Times New Roman" w:hAnsi="Times New Roman" w:cs="Times New Roman"/>
          <w:sz w:val="28"/>
          <w:szCs w:val="28"/>
        </w:rPr>
        <w:t xml:space="preserve">35-40 баллов – </w:t>
      </w:r>
      <w:r w:rsidRPr="00F04C50">
        <w:rPr>
          <w:rFonts w:ascii="Times New Roman" w:hAnsi="Times New Roman" w:cs="Times New Roman"/>
          <w:i/>
          <w:sz w:val="28"/>
          <w:szCs w:val="28"/>
        </w:rPr>
        <w:t>высокий</w:t>
      </w:r>
      <w:r w:rsidRPr="00200C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599E" w:rsidRDefault="00B6599E"/>
    <w:p w:rsidR="00B6599E" w:rsidRDefault="00B6599E"/>
    <w:p w:rsidR="00B6599E" w:rsidRDefault="00B6599E"/>
    <w:p w:rsidR="00B6599E" w:rsidRDefault="00B6599E"/>
    <w:p w:rsidR="00B6599E" w:rsidRDefault="00B6599E"/>
    <w:p w:rsidR="00B6599E" w:rsidRDefault="00B6599E"/>
    <w:p w:rsidR="00B6599E" w:rsidRDefault="00B6599E"/>
    <w:p w:rsidR="00B6599E" w:rsidRDefault="00B6599E"/>
    <w:p w:rsidR="00B6599E" w:rsidRDefault="00B6599E">
      <w:bookmarkStart w:id="0" w:name="_GoBack"/>
      <w:bookmarkEnd w:id="0"/>
    </w:p>
    <w:p w:rsidR="00B6599E" w:rsidRPr="00B6599E" w:rsidRDefault="00B6599E" w:rsidP="00B659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B6599E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Таблица 1</w:t>
      </w:r>
    </w:p>
    <w:p w:rsidR="00B6599E" w:rsidRPr="00B6599E" w:rsidRDefault="00B6599E" w:rsidP="00B659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B6599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Результаты исследования оперативной памяти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63"/>
        <w:gridCol w:w="1602"/>
        <w:gridCol w:w="961"/>
        <w:gridCol w:w="1045"/>
        <w:gridCol w:w="1045"/>
        <w:gridCol w:w="1045"/>
        <w:gridCol w:w="1045"/>
        <w:gridCol w:w="1039"/>
      </w:tblGrid>
      <w:tr w:rsidR="00B6599E" w:rsidRPr="00B6599E" w:rsidTr="00E67703">
        <w:tc>
          <w:tcPr>
            <w:tcW w:w="837" w:type="pct"/>
            <w:vMerge w:val="restar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Стимул </w:t>
            </w:r>
          </w:p>
        </w:tc>
        <w:tc>
          <w:tcPr>
            <w:tcW w:w="857" w:type="pct"/>
            <w:vMerge w:val="restar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Ключ </w:t>
            </w:r>
          </w:p>
        </w:tc>
        <w:tc>
          <w:tcPr>
            <w:tcW w:w="1073" w:type="pct"/>
            <w:gridSpan w:val="2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</w:t>
            </w:r>
            <w:proofErr w:type="spellEnd"/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№1</w:t>
            </w:r>
          </w:p>
        </w:tc>
        <w:tc>
          <w:tcPr>
            <w:tcW w:w="1118" w:type="pct"/>
            <w:gridSpan w:val="2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</w:t>
            </w:r>
            <w:proofErr w:type="spellEnd"/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№2</w:t>
            </w:r>
          </w:p>
        </w:tc>
        <w:tc>
          <w:tcPr>
            <w:tcW w:w="1115" w:type="pct"/>
            <w:gridSpan w:val="2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</w:t>
            </w:r>
            <w:proofErr w:type="spellEnd"/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№3</w:t>
            </w:r>
          </w:p>
        </w:tc>
      </w:tr>
      <w:tr w:rsidR="00B6599E" w:rsidRPr="00B6599E" w:rsidTr="00E67703">
        <w:tc>
          <w:tcPr>
            <w:tcW w:w="837" w:type="pct"/>
            <w:vMerge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7" w:type="pct"/>
            <w:vMerge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</w:t>
            </w: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</w:t>
            </w: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</w:t>
            </w: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5,2,7,1,4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7,9,8,5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3,5,4,2,5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8,9,6,7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7,1,4,3,2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8,5,7,5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2,6,2,5,3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8,8,7,8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4,3,6,1,7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7,9,7,8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4,2,3,1,5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6,5,4,6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3,1,5,2,6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4,6,7,8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2,3,6,1,4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5,9,7,5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5,2,6,3,2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7,8,9,5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3,1,5,2,7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4,6,7,9</w:t>
            </w: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599E" w:rsidRPr="00B6599E" w:rsidTr="00E67703">
        <w:tc>
          <w:tcPr>
            <w:tcW w:w="837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599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857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14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9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pct"/>
          </w:tcPr>
          <w:p w:rsidR="00B6599E" w:rsidRPr="00B6599E" w:rsidRDefault="00B6599E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6599E" w:rsidRPr="00B6599E" w:rsidRDefault="00B6599E">
      <w:pPr>
        <w:rPr>
          <w:color w:val="000000" w:themeColor="text1"/>
        </w:rPr>
      </w:pPr>
    </w:p>
    <w:sectPr w:rsidR="00B6599E" w:rsidRPr="00B6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DE3"/>
    <w:rsid w:val="00271854"/>
    <w:rsid w:val="00B6599E"/>
    <w:rsid w:val="00DC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DE61"/>
  <w15:chartTrackingRefBased/>
  <w15:docId w15:val="{C1B09BA6-6381-4C6E-AEF0-7D7F1A27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9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117</Words>
  <Characters>670</Characters>
  <Application>Microsoft Office Word</Application>
  <DocSecurity>0</DocSecurity>
  <Lines>5</Lines>
  <Paragraphs>1</Paragraphs>
  <ScaleCrop>false</ScaleCrop>
  <Company>diakov.net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2019-05-24T14:53:00Z</dcterms:created>
  <dcterms:modified xsi:type="dcterms:W3CDTF">2019-05-24T15:05:00Z</dcterms:modified>
</cp:coreProperties>
</file>